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AE" w:rsidRPr="0024434D" w:rsidRDefault="000038AE" w:rsidP="000038AE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BDC4B0" wp14:editId="7E2F41F1">
            <wp:simplePos x="0" y="0"/>
            <wp:positionH relativeFrom="column">
              <wp:posOffset>3011170</wp:posOffset>
            </wp:positionH>
            <wp:positionV relativeFrom="paragraph">
              <wp:posOffset>-55245</wp:posOffset>
            </wp:positionV>
            <wp:extent cx="3300095" cy="912495"/>
            <wp:effectExtent l="0" t="0" r="0" b="0"/>
            <wp:wrapNone/>
            <wp:docPr id="1" name="Рисунок 1" descr="20210816_11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0816_1129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34D">
        <w:rPr>
          <w:rFonts w:ascii="Times New Roman" w:hAnsi="Times New Roman"/>
          <w:sz w:val="32"/>
          <w:szCs w:val="32"/>
        </w:rPr>
        <w:t>Частное унитарное предприятие</w:t>
      </w:r>
    </w:p>
    <w:p w:rsidR="000038AE" w:rsidRPr="006109EC" w:rsidRDefault="000038AE" w:rsidP="000038AE">
      <w:pPr>
        <w:pStyle w:val="a4"/>
        <w:rPr>
          <w:rFonts w:ascii="Times New Roman" w:hAnsi="Times New Roman"/>
          <w:b/>
          <w:sz w:val="56"/>
          <w:szCs w:val="56"/>
        </w:rPr>
      </w:pPr>
      <w:r w:rsidRPr="006109EC">
        <w:rPr>
          <w:rFonts w:ascii="Times New Roman" w:hAnsi="Times New Roman"/>
          <w:b/>
          <w:sz w:val="56"/>
          <w:szCs w:val="56"/>
        </w:rPr>
        <w:t>«</w:t>
      </w:r>
      <w:r>
        <w:rPr>
          <w:rFonts w:ascii="Times New Roman" w:hAnsi="Times New Roman"/>
          <w:b/>
          <w:sz w:val="56"/>
          <w:szCs w:val="56"/>
        </w:rPr>
        <w:t>ВетДокГомель</w:t>
      </w:r>
      <w:r w:rsidRPr="006109EC">
        <w:rPr>
          <w:rFonts w:ascii="Times New Roman" w:hAnsi="Times New Roman"/>
          <w:b/>
          <w:sz w:val="56"/>
          <w:szCs w:val="56"/>
        </w:rPr>
        <w:t>»</w:t>
      </w:r>
    </w:p>
    <w:p w:rsidR="000038AE" w:rsidRDefault="000038AE" w:rsidP="000038AE">
      <w:pPr>
        <w:pStyle w:val="a4"/>
        <w:rPr>
          <w:rFonts w:ascii="Times New Roman" w:hAnsi="Times New Roman"/>
          <w:position w:val="6"/>
          <w:sz w:val="20"/>
          <w:szCs w:val="20"/>
        </w:rPr>
      </w:pPr>
      <w:r w:rsidRPr="006109EC">
        <w:rPr>
          <w:rFonts w:ascii="Times New Roman" w:hAnsi="Times New Roman"/>
          <w:position w:val="6"/>
          <w:sz w:val="20"/>
          <w:szCs w:val="20"/>
        </w:rPr>
        <w:t xml:space="preserve">г. </w:t>
      </w:r>
      <w:r>
        <w:rPr>
          <w:rFonts w:ascii="Times New Roman" w:hAnsi="Times New Roman"/>
          <w:position w:val="6"/>
          <w:sz w:val="20"/>
          <w:szCs w:val="20"/>
        </w:rPr>
        <w:t>Гомель, ул. Клёнковская, д.68</w:t>
      </w:r>
      <w:r w:rsidRPr="0053737D">
        <w:rPr>
          <w:rFonts w:ascii="Times New Roman" w:hAnsi="Times New Roman"/>
          <w:position w:val="6"/>
          <w:sz w:val="20"/>
          <w:szCs w:val="20"/>
        </w:rPr>
        <w:t xml:space="preserve"> </w:t>
      </w:r>
      <w:r w:rsidRPr="006109EC">
        <w:rPr>
          <w:rFonts w:ascii="Times New Roman" w:hAnsi="Times New Roman"/>
          <w:position w:val="6"/>
          <w:sz w:val="20"/>
          <w:szCs w:val="20"/>
        </w:rPr>
        <w:t>УНП</w:t>
      </w:r>
      <w:r>
        <w:rPr>
          <w:rFonts w:ascii="Times New Roman" w:hAnsi="Times New Roman"/>
          <w:position w:val="6"/>
          <w:sz w:val="20"/>
          <w:szCs w:val="20"/>
        </w:rPr>
        <w:t>491344784</w:t>
      </w:r>
      <w:r w:rsidRPr="006109EC">
        <w:rPr>
          <w:rFonts w:ascii="Times New Roman" w:hAnsi="Times New Roman"/>
          <w:position w:val="6"/>
          <w:sz w:val="20"/>
          <w:szCs w:val="20"/>
        </w:rPr>
        <w:t>,</w:t>
      </w:r>
    </w:p>
    <w:p w:rsidR="000038AE" w:rsidRPr="00EB5CF4" w:rsidRDefault="000038AE" w:rsidP="000038AE">
      <w:pPr>
        <w:pStyle w:val="a4"/>
        <w:rPr>
          <w:rFonts w:ascii="Times New Roman" w:hAnsi="Times New Roman"/>
          <w:position w:val="6"/>
          <w:sz w:val="20"/>
          <w:szCs w:val="20"/>
        </w:rPr>
      </w:pPr>
      <w:r w:rsidRPr="00EB5CF4">
        <w:rPr>
          <w:rFonts w:ascii="Times New Roman" w:hAnsi="Times New Roman"/>
          <w:position w:val="6"/>
          <w:sz w:val="20"/>
          <w:szCs w:val="20"/>
        </w:rPr>
        <w:t xml:space="preserve">р/с </w:t>
      </w:r>
      <w:r w:rsidRPr="00EB5CF4">
        <w:rPr>
          <w:rFonts w:ascii="Times New Roman" w:hAnsi="Times New Roman"/>
          <w:position w:val="6"/>
          <w:sz w:val="20"/>
          <w:szCs w:val="20"/>
          <w:lang w:val="en-US"/>
        </w:rPr>
        <w:t>BY</w:t>
      </w:r>
      <w:r w:rsidRPr="00EB5CF4">
        <w:rPr>
          <w:rFonts w:ascii="Times New Roman" w:hAnsi="Times New Roman"/>
          <w:position w:val="6"/>
          <w:sz w:val="20"/>
          <w:szCs w:val="20"/>
        </w:rPr>
        <w:t>47</w:t>
      </w:r>
      <w:r w:rsidRPr="00EB5CF4">
        <w:rPr>
          <w:rFonts w:ascii="Times New Roman" w:hAnsi="Times New Roman"/>
          <w:position w:val="6"/>
          <w:sz w:val="20"/>
          <w:szCs w:val="20"/>
          <w:lang w:val="en-US"/>
        </w:rPr>
        <w:t>BAPB</w:t>
      </w:r>
      <w:r w:rsidRPr="00EB5CF4">
        <w:rPr>
          <w:rFonts w:ascii="Times New Roman" w:hAnsi="Times New Roman"/>
          <w:position w:val="6"/>
          <w:sz w:val="20"/>
          <w:szCs w:val="20"/>
        </w:rPr>
        <w:t xml:space="preserve">30127997000100000000 </w:t>
      </w:r>
    </w:p>
    <w:p w:rsidR="000038AE" w:rsidRPr="00EB5CF4" w:rsidRDefault="000038AE" w:rsidP="000038AE">
      <w:pPr>
        <w:pStyle w:val="a4"/>
        <w:rPr>
          <w:rFonts w:ascii="Times New Roman" w:hAnsi="Times New Roman"/>
          <w:position w:val="6"/>
          <w:sz w:val="20"/>
          <w:szCs w:val="20"/>
        </w:rPr>
      </w:pPr>
      <w:r w:rsidRPr="00EB5CF4">
        <w:rPr>
          <w:rFonts w:ascii="Times New Roman" w:hAnsi="Times New Roman"/>
          <w:position w:val="6"/>
          <w:sz w:val="20"/>
          <w:szCs w:val="20"/>
        </w:rPr>
        <w:t>в ОАО «Белагроп</w:t>
      </w:r>
      <w:r>
        <w:rPr>
          <w:rFonts w:ascii="Times New Roman" w:hAnsi="Times New Roman"/>
          <w:position w:val="6"/>
          <w:sz w:val="20"/>
          <w:szCs w:val="20"/>
        </w:rPr>
        <w:t>р</w:t>
      </w:r>
      <w:r w:rsidRPr="00EB5CF4">
        <w:rPr>
          <w:rFonts w:ascii="Times New Roman" w:hAnsi="Times New Roman"/>
          <w:position w:val="6"/>
          <w:sz w:val="20"/>
          <w:szCs w:val="20"/>
        </w:rPr>
        <w:t xml:space="preserve">омбанке» г. Минск, </w:t>
      </w:r>
      <w:r>
        <w:rPr>
          <w:rFonts w:ascii="Times New Roman" w:hAnsi="Times New Roman"/>
          <w:position w:val="6"/>
          <w:sz w:val="20"/>
          <w:szCs w:val="20"/>
        </w:rPr>
        <w:t xml:space="preserve">БИК </w:t>
      </w:r>
      <w:r>
        <w:rPr>
          <w:rFonts w:ascii="Times New Roman" w:hAnsi="Times New Roman"/>
          <w:position w:val="6"/>
          <w:sz w:val="20"/>
          <w:szCs w:val="20"/>
          <w:lang w:val="en-US"/>
        </w:rPr>
        <w:t>BAPBBY</w:t>
      </w:r>
      <w:r w:rsidRPr="00EB5CF4">
        <w:rPr>
          <w:rFonts w:ascii="Times New Roman" w:hAnsi="Times New Roman"/>
          <w:position w:val="6"/>
          <w:sz w:val="20"/>
          <w:szCs w:val="20"/>
        </w:rPr>
        <w:t>2</w:t>
      </w:r>
      <w:r>
        <w:rPr>
          <w:rFonts w:ascii="Times New Roman" w:hAnsi="Times New Roman"/>
          <w:position w:val="6"/>
          <w:sz w:val="20"/>
          <w:szCs w:val="20"/>
          <w:lang w:val="en-US"/>
        </w:rPr>
        <w:t>X</w:t>
      </w:r>
    </w:p>
    <w:p w:rsidR="000038AE" w:rsidRPr="004836B8" w:rsidRDefault="000038AE" w:rsidP="000038AE">
      <w:pPr>
        <w:pStyle w:val="a4"/>
        <w:rPr>
          <w:rFonts w:ascii="Times New Roman" w:hAnsi="Times New Roman"/>
          <w:position w:val="6"/>
          <w:sz w:val="20"/>
          <w:szCs w:val="20"/>
          <w:lang w:val="en-US"/>
        </w:rPr>
      </w:pPr>
      <w:r w:rsidRPr="0036788A">
        <w:rPr>
          <w:rFonts w:ascii="Times New Roman" w:hAnsi="Times New Roman"/>
          <w:position w:val="6"/>
          <w:sz w:val="20"/>
          <w:szCs w:val="20"/>
        </w:rPr>
        <w:t>Тел</w:t>
      </w:r>
      <w:r w:rsidRPr="0036788A">
        <w:rPr>
          <w:rFonts w:ascii="Times New Roman" w:hAnsi="Times New Roman"/>
          <w:position w:val="6"/>
          <w:sz w:val="20"/>
          <w:szCs w:val="20"/>
          <w:lang w:val="en-US"/>
        </w:rPr>
        <w:t>. +375 29 90 50</w:t>
      </w:r>
      <w:r>
        <w:rPr>
          <w:rFonts w:ascii="Times New Roman" w:hAnsi="Times New Roman"/>
          <w:position w:val="6"/>
          <w:sz w:val="20"/>
          <w:szCs w:val="20"/>
          <w:lang w:val="en-US"/>
        </w:rPr>
        <w:t> </w:t>
      </w:r>
      <w:r w:rsidRPr="0036788A">
        <w:rPr>
          <w:rFonts w:ascii="Times New Roman" w:hAnsi="Times New Roman"/>
          <w:position w:val="6"/>
          <w:sz w:val="20"/>
          <w:szCs w:val="20"/>
          <w:lang w:val="en-US"/>
        </w:rPr>
        <w:t>300</w:t>
      </w:r>
      <w:r w:rsidRPr="001C4A67">
        <w:rPr>
          <w:rFonts w:ascii="Times New Roman" w:hAnsi="Times New Roman"/>
          <w:position w:val="6"/>
          <w:sz w:val="20"/>
          <w:szCs w:val="20"/>
          <w:lang w:val="en-US"/>
        </w:rPr>
        <w:t>;</w:t>
      </w:r>
      <w:r w:rsidRPr="004836B8">
        <w:rPr>
          <w:rFonts w:ascii="Times New Roman" w:hAnsi="Times New Roman"/>
          <w:position w:val="6"/>
          <w:sz w:val="20"/>
          <w:szCs w:val="20"/>
          <w:lang w:val="en-US"/>
        </w:rPr>
        <w:t xml:space="preserve"> 333-777</w:t>
      </w:r>
    </w:p>
    <w:p w:rsidR="000038AE" w:rsidRPr="00C37C69" w:rsidRDefault="000038AE" w:rsidP="000038AE">
      <w:pPr>
        <w:pStyle w:val="a4"/>
        <w:rPr>
          <w:rFonts w:ascii="Times New Roman" w:hAnsi="Times New Roman"/>
          <w:position w:val="6"/>
          <w:sz w:val="20"/>
          <w:szCs w:val="20"/>
          <w:lang w:val="en-US"/>
        </w:rPr>
      </w:pPr>
      <w:r w:rsidRPr="0036788A">
        <w:rPr>
          <w:rFonts w:ascii="Times New Roman" w:hAnsi="Times New Roman"/>
          <w:position w:val="6"/>
          <w:sz w:val="20"/>
          <w:szCs w:val="20"/>
          <w:lang w:val="en-US"/>
        </w:rPr>
        <w:t>E</w:t>
      </w:r>
      <w:r w:rsidRPr="00C37C69">
        <w:rPr>
          <w:rFonts w:ascii="Times New Roman" w:hAnsi="Times New Roman"/>
          <w:position w:val="6"/>
          <w:sz w:val="20"/>
          <w:szCs w:val="20"/>
          <w:lang w:val="en-US"/>
        </w:rPr>
        <w:t>-</w:t>
      </w:r>
      <w:r w:rsidRPr="0036788A">
        <w:rPr>
          <w:rFonts w:ascii="Times New Roman" w:hAnsi="Times New Roman"/>
          <w:position w:val="6"/>
          <w:sz w:val="20"/>
          <w:szCs w:val="20"/>
          <w:lang w:val="en-US"/>
        </w:rPr>
        <w:t>Mail</w:t>
      </w:r>
      <w:r w:rsidRPr="00C37C69">
        <w:rPr>
          <w:rFonts w:ascii="Times New Roman" w:hAnsi="Times New Roman"/>
          <w:position w:val="6"/>
          <w:sz w:val="20"/>
          <w:szCs w:val="20"/>
          <w:lang w:val="en-US"/>
        </w:rPr>
        <w:t xml:space="preserve">: </w:t>
      </w:r>
      <w:hyperlink r:id="rId6" w:history="1">
        <w:r w:rsidRPr="001B770D">
          <w:rPr>
            <w:rStyle w:val="a5"/>
            <w:rFonts w:ascii="Times New Roman" w:hAnsi="Times New Roman"/>
            <w:position w:val="6"/>
            <w:sz w:val="20"/>
            <w:szCs w:val="20"/>
            <w:lang w:val="en-US"/>
          </w:rPr>
          <w:t>gomelvetdoc</w:t>
        </w:r>
        <w:r w:rsidRPr="00C37C69">
          <w:rPr>
            <w:rStyle w:val="a5"/>
            <w:rFonts w:ascii="Times New Roman" w:hAnsi="Times New Roman"/>
            <w:position w:val="6"/>
            <w:sz w:val="20"/>
            <w:szCs w:val="20"/>
            <w:lang w:val="en-US"/>
          </w:rPr>
          <w:t>@</w:t>
        </w:r>
        <w:r w:rsidRPr="001B770D">
          <w:rPr>
            <w:rStyle w:val="a5"/>
            <w:rFonts w:ascii="Times New Roman" w:hAnsi="Times New Roman"/>
            <w:position w:val="6"/>
            <w:sz w:val="20"/>
            <w:szCs w:val="20"/>
            <w:lang w:val="en-US"/>
          </w:rPr>
          <w:t>gmail</w:t>
        </w:r>
        <w:r w:rsidRPr="00C37C69">
          <w:rPr>
            <w:rStyle w:val="a5"/>
            <w:rFonts w:ascii="Times New Roman" w:hAnsi="Times New Roman"/>
            <w:position w:val="6"/>
            <w:sz w:val="20"/>
            <w:szCs w:val="20"/>
            <w:lang w:val="en-US"/>
          </w:rPr>
          <w:t>.</w:t>
        </w:r>
        <w:r w:rsidRPr="001B770D">
          <w:rPr>
            <w:rStyle w:val="a5"/>
            <w:rFonts w:ascii="Times New Roman" w:hAnsi="Times New Roman"/>
            <w:position w:val="6"/>
            <w:sz w:val="20"/>
            <w:szCs w:val="20"/>
            <w:lang w:val="en-US"/>
          </w:rPr>
          <w:t>com</w:t>
        </w:r>
      </w:hyperlink>
    </w:p>
    <w:p w:rsidR="002D68D5" w:rsidRDefault="002D68D5">
      <w:pPr>
        <w:rPr>
          <w:lang w:val="en-US"/>
        </w:rPr>
      </w:pPr>
    </w:p>
    <w:p w:rsidR="000038AE" w:rsidRDefault="000038AE">
      <w:pPr>
        <w:rPr>
          <w:lang w:val="en-US"/>
        </w:rPr>
      </w:pPr>
    </w:p>
    <w:p w:rsidR="000038AE" w:rsidRDefault="000038AE" w:rsidP="000038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038AE" w:rsidRDefault="000038AE" w:rsidP="000038AE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директора </w:t>
      </w:r>
    </w:p>
    <w:p w:rsidR="000038AE" w:rsidRDefault="000038AE" w:rsidP="000038AE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 «ВетДокГомель»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38AE" w:rsidRDefault="000038AE" w:rsidP="0067370D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7370D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7370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.2026 № </w:t>
      </w:r>
      <w:r w:rsidR="0067370D">
        <w:rPr>
          <w:rFonts w:ascii="Times New Roman" w:hAnsi="Times New Roman" w:cs="Times New Roman"/>
          <w:sz w:val="28"/>
          <w:szCs w:val="28"/>
        </w:rPr>
        <w:t>28</w:t>
      </w:r>
    </w:p>
    <w:p w:rsidR="000038AE" w:rsidRDefault="000038AE" w:rsidP="000038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38AE" w:rsidRDefault="000038AE" w:rsidP="00003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«О ПОЛИТИКЕ ОБРАБОТКИ ПЕРСОНАЛЬНЫХ ДАННЫХ» в частном унитарном предприятии «ВетДокГомель»</w:t>
      </w:r>
    </w:p>
    <w:p w:rsidR="000038AE" w:rsidRDefault="000038AE" w:rsidP="00003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8AE" w:rsidRDefault="00A345E9" w:rsidP="00003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0038A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038AE" w:rsidRDefault="000038AE" w:rsidP="00003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8AE" w:rsidRDefault="000038AE" w:rsidP="00003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«О политике обработки персональных данных (далее – Политика, Положение) направлено на разъяснение перечня обрабатываемых Частным унитарным предприятием «ВетДокГомель» (далее – Оператор, ЧУП «ВетДокГомель») персональных данных, перечня субъектов, данные которых подлежат обработке, услови</w:t>
      </w:r>
      <w:r w:rsidR="00CE5014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порядка обработки персональных данных, прав субъектов персональных данных и механизма их реализации, цели их обработки.</w:t>
      </w:r>
    </w:p>
    <w:p w:rsidR="000038AE" w:rsidRDefault="000038AE" w:rsidP="00003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Настоящая Политика является одной из принимаемых Оператором </w:t>
      </w:r>
      <w:r w:rsidR="00520078">
        <w:rPr>
          <w:rFonts w:ascii="Times New Roman" w:hAnsi="Times New Roman" w:cs="Times New Roman"/>
          <w:sz w:val="28"/>
          <w:szCs w:val="28"/>
        </w:rPr>
        <w:t>мер по защите персональных данных, предусмотренных статьей 17 Закона Республики Беларусь от 7 мая 2021г. № 99-З «О защите персональных данных» (далее – Закон).</w:t>
      </w:r>
    </w:p>
    <w:p w:rsidR="00520078" w:rsidRDefault="00520078" w:rsidP="00003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Политика разработана с учетом требований Закона и иных законодательных актов Республики Беларусь в области защиты персональных данных.</w:t>
      </w:r>
    </w:p>
    <w:p w:rsidR="00520078" w:rsidRDefault="00520078" w:rsidP="00003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Субъектом персональных данных в настоящей Политике является физическое лицо, в отношении которого осуществляется обработка персональных данных (далее – субъект).</w:t>
      </w:r>
    </w:p>
    <w:p w:rsidR="00520078" w:rsidRDefault="00520078" w:rsidP="00003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Под обработкой персональных данных в настоящей Политике понимается любое действие, совершаемое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персональных данных. Обработка происходит путем автоматизации и/или при помощи иных способов, предусмотренных Положением и законодательством.</w:t>
      </w:r>
    </w:p>
    <w:p w:rsidR="000038AE" w:rsidRDefault="00520078" w:rsidP="00520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Под сайтом Оператора в настоящей Политике понимается сайт в глобальной сети «Интернет», размещенный по электронному адресу </w:t>
      </w:r>
      <w:hyperlink r:id="rId7" w:history="1"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vetdoc</w:t>
        </w:r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by</w:t>
        </w:r>
        <w:r w:rsidR="00F13163" w:rsidRPr="00CF7211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F1316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F13163">
        <w:rPr>
          <w:rFonts w:ascii="Times New Roman" w:hAnsi="Times New Roman" w:cs="Times New Roman"/>
          <w:sz w:val="28"/>
          <w:szCs w:val="28"/>
        </w:rPr>
        <w:t>а также страницы данного сайта.</w:t>
      </w:r>
    </w:p>
    <w:p w:rsidR="00F13163" w:rsidRDefault="00F13163" w:rsidP="005200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5E9" w:rsidRDefault="00A345E9" w:rsidP="00A345E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2. ПРИНЦИПЫ И ЦЕЛИ ОБРАБОТКИ ПЕРСОНАЛЬНЫХ ДАННЫХ</w:t>
      </w:r>
    </w:p>
    <w:p w:rsidR="00A345E9" w:rsidRDefault="00A345E9" w:rsidP="00A345E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5E9" w:rsidRPr="00A345E9" w:rsidRDefault="00A345E9" w:rsidP="00A345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Обработка персональных данных осуществляется на законной и справедливой основе, с учетом необходимоси обеспечения защиты прав и свобод субъектов персональных данных.</w:t>
      </w:r>
    </w:p>
    <w:p w:rsidR="00A345E9" w:rsidRDefault="00A345E9" w:rsidP="00A345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Обработка персональных данных осуществляется соразмерно заявленным целям их обработки и обеспечивает на всех этапах такой обработки справедливое соотношение интересов всех заинтересованных лиц.</w:t>
      </w:r>
    </w:p>
    <w:p w:rsidR="00A345E9" w:rsidRDefault="00A345E9" w:rsidP="006662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Обработка персональных данных осуществляется с согласия субъекта, за исключением </w:t>
      </w:r>
      <w:r w:rsidR="006662DC">
        <w:rPr>
          <w:rFonts w:ascii="Times New Roman" w:hAnsi="Times New Roman" w:cs="Times New Roman"/>
          <w:sz w:val="28"/>
          <w:szCs w:val="28"/>
        </w:rPr>
        <w:t>случаев, предусмотренных законодательными актами.</w:t>
      </w:r>
    </w:p>
    <w:p w:rsidR="006662DC" w:rsidRDefault="006662DC" w:rsidP="006662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Обработка персональных данных ограничивается достижением конкретных, заранее заявленных законных целей. Не допускается обработка персональных данных, несовместимая с первоначально заявленными целями их обработки.</w:t>
      </w:r>
    </w:p>
    <w:p w:rsidR="006662DC" w:rsidRDefault="006662DC" w:rsidP="006662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Содержание и объем обрабатываемых данных соответствуют заявленным целям их обработки. Обрабатываемые персональные данные не являются избыточными по отношению к заявленным целям их обработки. </w:t>
      </w:r>
    </w:p>
    <w:p w:rsidR="006662DC" w:rsidRDefault="006662DC" w:rsidP="006662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Субъекту может предоставялться информация о цели обработки персональных данных.</w:t>
      </w:r>
    </w:p>
    <w:p w:rsidR="006662DC" w:rsidRDefault="006662DC" w:rsidP="006662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Оператор принимает меры по обеспечению достоверности, обрабатываемых им персональных данных, при необходимости обновляет их.</w:t>
      </w:r>
    </w:p>
    <w:p w:rsidR="006662DC" w:rsidRDefault="006662DC" w:rsidP="006662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Персональные данные хранятся в форме, позволяющей идентифицировать субъекта, не дольше, чем этого требуют заявленные цели </w:t>
      </w:r>
      <w:r w:rsidR="000A1412">
        <w:rPr>
          <w:rFonts w:ascii="Times New Roman" w:hAnsi="Times New Roman" w:cs="Times New Roman"/>
          <w:sz w:val="28"/>
          <w:szCs w:val="28"/>
        </w:rPr>
        <w:t>обработки персональных данных.</w:t>
      </w:r>
    </w:p>
    <w:p w:rsidR="000A1412" w:rsidRDefault="000A1412" w:rsidP="006662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1412" w:rsidRDefault="000A1412" w:rsidP="000A141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3. ПЕРЕЧЕНЬ ПЕРСОНАЛЬНЫХ ДАННЫХ, ОБРАБАТЫВАЕМЫХ ОПЕРАТОРОМ. ЦЕЛИ ОБРАБОТКИ ПЕРСОНАЛЬНЫХ ДАННЫХ</w:t>
      </w:r>
    </w:p>
    <w:p w:rsidR="000A1412" w:rsidRDefault="000A1412" w:rsidP="000A141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412" w:rsidRDefault="000A1412" w:rsidP="000A14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персональных данных, обрабатываемых Оператором, определяется в соответствии с законодательством Республики Беларусь и локальными правовыми актами Оператора с учетом целей обработки персональных данных.</w:t>
      </w:r>
    </w:p>
    <w:p w:rsidR="000A1412" w:rsidRDefault="000A1412" w:rsidP="000A14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Оператор обрабатывает персональные данные следующих субъектов:</w:t>
      </w:r>
    </w:p>
    <w:p w:rsidR="000A1412" w:rsidRDefault="000A1412" w:rsidP="000A14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клиенты Оператора, в том числе покупатели (заказчики) товаров (работ, услуг) Оператора;</w:t>
      </w:r>
    </w:p>
    <w:p w:rsidR="000A1412" w:rsidRDefault="000A1412" w:rsidP="000A14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работники Оператора, бывшие работники;</w:t>
      </w:r>
    </w:p>
    <w:p w:rsidR="000A1412" w:rsidRDefault="000A1412" w:rsidP="000A14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кандидаты на работу у Оператора.</w:t>
      </w:r>
    </w:p>
    <w:p w:rsidR="000A1412" w:rsidRDefault="000A1412" w:rsidP="000A14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Обработке Оператором подлежат следующие персональные данные Субъектов:</w:t>
      </w:r>
    </w:p>
    <w:p w:rsidR="00CF3CC6" w:rsidRPr="00CF3CC6" w:rsidRDefault="0067370D" w:rsidP="000A141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CC6">
        <w:rPr>
          <w:rFonts w:ascii="Times New Roman" w:hAnsi="Times New Roman" w:cs="Times New Roman"/>
          <w:b/>
          <w:sz w:val="28"/>
          <w:szCs w:val="28"/>
        </w:rPr>
        <w:t>Работники, бывшие работники Оператора</w:t>
      </w:r>
    </w:p>
    <w:p w:rsidR="0067370D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наличии), прошлые фамилии, дата рождения; Гражданство; Паспортные данные; Адрес места жительства; Контактные данные; Сведения об образовании и трудовой деятельности; Сведения о семейном положении; Сведения о членах семьи; Сведения о воинском учёте; Сведения о доходах; Изображение человека; Личная подпись.</w:t>
      </w:r>
    </w:p>
    <w:p w:rsidR="00CF3CC6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 w:rsidRPr="00CF3CC6">
        <w:rPr>
          <w:rFonts w:ascii="Times New Roman" w:hAnsi="Times New Roman" w:cs="Times New Roman"/>
          <w:b/>
          <w:i/>
          <w:sz w:val="28"/>
          <w:szCs w:val="28"/>
        </w:rPr>
        <w:t>Цели обработки персональных данных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Ведение личных дел работников (бывший работников), ведение трудовых книжек, обеспечения работников работой по предложенной должности, заключение трудовых договоров (контрактов), доп. соглашений к ним, исполнение обязанностей Оператора как Нанимателя, предоставление характеристик на работников (бывших работников) по запросам соответствующих лиц и органов, направленных в установленном законодательством порядке.</w:t>
      </w:r>
    </w:p>
    <w:p w:rsidR="00CF3CC6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 w:rsidRPr="00CF3CC6">
        <w:rPr>
          <w:rFonts w:ascii="Times New Roman" w:hAnsi="Times New Roman" w:cs="Times New Roman"/>
          <w:b/>
          <w:i/>
          <w:sz w:val="28"/>
          <w:szCs w:val="28"/>
        </w:rPr>
        <w:t>Правовые основания обработки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ТК РБ; Нормативные правовые акты в области регулирования отношений между нанимателем и работником; Абзац 20 статьи 6 Закона.</w:t>
      </w:r>
    </w:p>
    <w:p w:rsidR="00CF3CC6" w:rsidRDefault="00CF3CC6" w:rsidP="00CF3C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3CC6">
        <w:rPr>
          <w:rFonts w:ascii="Times New Roman" w:hAnsi="Times New Roman" w:cs="Times New Roman"/>
          <w:b/>
          <w:sz w:val="28"/>
          <w:szCs w:val="28"/>
        </w:rPr>
        <w:t>Кандидаты на работу у Оператора</w:t>
      </w:r>
    </w:p>
    <w:p w:rsidR="00CF3CC6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наличии), Контактные данные; Сведения об образовании и трудовой деятельности; Иные данные, содержащиеся в резюме или анкете кандидата; При посещении места нахождения Оператора – изображение человека.</w:t>
      </w:r>
    </w:p>
    <w:p w:rsidR="00CF3CC6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 w:rsidRPr="00CF3CC6">
        <w:rPr>
          <w:rFonts w:ascii="Times New Roman" w:hAnsi="Times New Roman" w:cs="Times New Roman"/>
          <w:b/>
          <w:i/>
          <w:sz w:val="28"/>
          <w:szCs w:val="28"/>
        </w:rPr>
        <w:t>Цели обработки персональных данных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Определение профессиональной и квалификационной пригодности кандидата; Рассмотрение анкет, заявлений кандидата.</w:t>
      </w:r>
    </w:p>
    <w:p w:rsidR="00CF3CC6" w:rsidRDefault="00CF3CC6" w:rsidP="00CF3CC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3CC6">
        <w:rPr>
          <w:rFonts w:ascii="Times New Roman" w:hAnsi="Times New Roman" w:cs="Times New Roman"/>
          <w:b/>
          <w:i/>
          <w:sz w:val="28"/>
          <w:szCs w:val="28"/>
        </w:rPr>
        <w:t>Правовые основания обработки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ТК РБ; Нормативные правовые акты в области регулирования отношений между нанимателем и работником; Абзац 16, 19 статьи 6 Закона.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7144B" w:rsidRDefault="00CF3CC6" w:rsidP="00CF3CC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CF3CC6" w:rsidRDefault="00CF3CC6" w:rsidP="0087144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CC6">
        <w:rPr>
          <w:rFonts w:ascii="Times New Roman" w:hAnsi="Times New Roman" w:cs="Times New Roman"/>
          <w:b/>
          <w:sz w:val="28"/>
          <w:szCs w:val="28"/>
        </w:rPr>
        <w:lastRenderedPageBreak/>
        <w:t>Клиенты Оператора, в том числе покупатели (заказчики) товаров (работ, услуг) Оператора</w:t>
      </w:r>
    </w:p>
    <w:p w:rsidR="00CF3CC6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cs="Times New Roman"/>
          <w:sz w:val="28"/>
          <w:szCs w:val="28"/>
        </w:rPr>
        <w:t>Фамилия, имя, отчество; Контактные данные (номер телефона, адрес электронной почты); Адрес проживания; Личная подпись; При посещении места нахождения Оператора – изображение человека.</w:t>
      </w:r>
    </w:p>
    <w:p w:rsidR="00CF3CC6" w:rsidRPr="00CF3CC6" w:rsidRDefault="00CF3CC6" w:rsidP="00CF3C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CC6">
        <w:rPr>
          <w:rFonts w:ascii="Times New Roman" w:hAnsi="Times New Roman" w:cs="Times New Roman"/>
          <w:b/>
          <w:i/>
          <w:sz w:val="28"/>
          <w:szCs w:val="28"/>
        </w:rPr>
        <w:t>Цели обработки персональных данных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Исполнение гражданско-правовых обязанностей Оператора перед такими лицами; Заключение гражданско-правовых договоров и их исполнение; Установление обратной связи по вопросам исполнения заключенных договоров; Обработка уведомлений, запросов, претензий; Направление уведомлений, запросов, претензий; Ведение базы клиентов; Осуществление делопроизводства и обеспечение документооборота.</w:t>
      </w:r>
    </w:p>
    <w:p w:rsidR="00CF3CC6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ветеринарной деятельности; Ведение медицинской ветеринарной документации; Внесение сведений в Единую базу данных электронной системы идентификации животных РБ; Оформление направлений на сдачу анализов и вакцинаций, передача таких направлениий специализированным организациям.</w:t>
      </w:r>
    </w:p>
    <w:p w:rsidR="00CF3CC6" w:rsidRDefault="00CF3CC6" w:rsidP="00CF3CC6">
      <w:pPr>
        <w:jc w:val="both"/>
        <w:rPr>
          <w:rFonts w:ascii="Times New Roman" w:hAnsi="Times New Roman" w:cs="Times New Roman"/>
          <w:sz w:val="28"/>
          <w:szCs w:val="28"/>
        </w:rPr>
      </w:pPr>
      <w:r w:rsidRPr="00CF3CC6">
        <w:rPr>
          <w:rFonts w:ascii="Times New Roman" w:hAnsi="Times New Roman" w:cs="Times New Roman"/>
          <w:b/>
          <w:i/>
          <w:sz w:val="28"/>
          <w:szCs w:val="28"/>
        </w:rPr>
        <w:t>Правовые основания обработки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Гражданский кодекс РБ; Пункт 3 статьи 4, абзац 15, 16, 20 статьи 6 Закона</w:t>
      </w:r>
    </w:p>
    <w:p w:rsidR="00CF3CC6" w:rsidRDefault="00CF3CC6" w:rsidP="00CF3C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статьи 4, абзац 15, 16, 20 статьи 6 Закона</w:t>
      </w:r>
    </w:p>
    <w:p w:rsidR="006504B8" w:rsidRDefault="006504B8" w:rsidP="00650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D40AF8">
        <w:rPr>
          <w:rFonts w:ascii="Times New Roman" w:hAnsi="Times New Roman" w:cs="Times New Roman"/>
          <w:sz w:val="28"/>
          <w:szCs w:val="28"/>
        </w:rPr>
        <w:t>Оператором могут обрабатываться персональные данные иных лиц, не назвванных в пункте 3.2. настоящего Положения, вступающих в отношения с Оператором, в том числе путем направления обращений Оператору, заключения договоров, совершения противоправных деяний в отношении Оператора или иных лиц и т.д. В таком случае Оператор обрабатывает слудующие персональные данные:</w:t>
      </w:r>
    </w:p>
    <w:p w:rsidR="00D40AF8" w:rsidRDefault="00D40AF8" w:rsidP="00650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(при наличии) субъекта, личная подпись;</w:t>
      </w:r>
    </w:p>
    <w:p w:rsidR="00D40AF8" w:rsidRDefault="00D40AF8" w:rsidP="00650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контактные данные, адрес проживания;</w:t>
      </w:r>
    </w:p>
    <w:p w:rsidR="00D40AF8" w:rsidRDefault="00D40AF8" w:rsidP="00650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посещении места нахождения Оператора – изображение человека.</w:t>
      </w:r>
    </w:p>
    <w:p w:rsidR="00D40AF8" w:rsidRDefault="00D40AF8" w:rsidP="00650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0AF8" w:rsidRDefault="00D40AF8" w:rsidP="00D40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4. УСЛОВИЯ, ПОРЯДОК И СПОСОБЫ ОБРАБОТКИ ПЕРСОНАЛЬНЫХ ДАННЫХ ОПЕРАТОРОМ</w:t>
      </w:r>
    </w:p>
    <w:p w:rsidR="00D40AF8" w:rsidRDefault="00D40AF8" w:rsidP="00D40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AF8" w:rsidRDefault="00D40AF8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Обработка персональных данных ЧУП «ВетДокГомель» осуществляется с согалсия субъекта на обработку его персональных данных, если иное не предусмотрено законодательными актами в области персональных данных.</w:t>
      </w:r>
    </w:p>
    <w:p w:rsidR="00D40AF8" w:rsidRDefault="00D40AF8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Согласие субъекта на обработку его персональных данных может выражаться в:</w:t>
      </w:r>
    </w:p>
    <w:p w:rsidR="00D40AF8" w:rsidRDefault="00D40AF8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 направлении Оператору прямого согласия на обработку персональных данных в письменной</w:t>
      </w:r>
      <w:r w:rsidR="00E50DB9">
        <w:rPr>
          <w:rFonts w:ascii="Times New Roman" w:hAnsi="Times New Roman" w:cs="Times New Roman"/>
          <w:sz w:val="28"/>
          <w:szCs w:val="28"/>
        </w:rPr>
        <w:t xml:space="preserve"> или электронной формах;</w:t>
      </w:r>
    </w:p>
    <w:p w:rsidR="00E50DB9" w:rsidRDefault="00E50DB9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проставлении соответствующей отметки в документах Оператора, в том числе в договорах с ним, анкетах и иных документах;</w:t>
      </w:r>
    </w:p>
    <w:p w:rsidR="00E50DB9" w:rsidRDefault="00E50DB9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собственноручном воспроизведении обрабатываемых Оператором персональных данных в документах Оператора, в том числе в книге жалоб и предложение ЧУП «ВетДокГомель», договорах с ним, анкетах и иных документах;</w:t>
      </w:r>
    </w:p>
    <w:p w:rsidR="00E50DB9" w:rsidRDefault="00E50DB9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Согласие субъекта может выражаться иными способами, если такие способы определены Законом..</w:t>
      </w:r>
    </w:p>
    <w:p w:rsidR="00746EB2" w:rsidRDefault="00E50DB9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746EB2">
        <w:rPr>
          <w:rFonts w:ascii="Times New Roman" w:hAnsi="Times New Roman" w:cs="Times New Roman"/>
          <w:sz w:val="28"/>
          <w:szCs w:val="28"/>
        </w:rPr>
        <w:t>Без согласия субъекта Оператор не раскрывает третьим лицам и не распространяет персональные данные, если иное не предусмотрено законодательством. Также отказ обработки персональных данных Оператором может повлечь невозможность оказания услуг.</w:t>
      </w:r>
    </w:p>
    <w:p w:rsidR="00746EB2" w:rsidRDefault="00746EB2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Обрабатываемые Оператором персональные данные следующих субъектов могут быть переданы третьим лицам:</w:t>
      </w:r>
    </w:p>
    <w:p w:rsidR="0087144B" w:rsidRDefault="0087144B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7220" w:rsidRDefault="0087144B" w:rsidP="008714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44B">
        <w:rPr>
          <w:rFonts w:ascii="Times New Roman" w:hAnsi="Times New Roman" w:cs="Times New Roman"/>
          <w:b/>
          <w:sz w:val="28"/>
          <w:szCs w:val="28"/>
        </w:rPr>
        <w:t>Работники, бывшие работники Оператора</w:t>
      </w:r>
    </w:p>
    <w:p w:rsidR="0087144B" w:rsidRDefault="0087144B" w:rsidP="0087144B">
      <w:pPr>
        <w:jc w:val="both"/>
        <w:rPr>
          <w:rFonts w:ascii="Times New Roman" w:hAnsi="Times New Roman" w:cs="Times New Roman"/>
          <w:sz w:val="28"/>
          <w:szCs w:val="28"/>
        </w:rPr>
      </w:pPr>
      <w:r w:rsidRPr="0087144B">
        <w:rPr>
          <w:rFonts w:ascii="Times New Roman" w:hAnsi="Times New Roman" w:cs="Times New Roman"/>
          <w:b/>
          <w:i/>
          <w:sz w:val="28"/>
          <w:szCs w:val="28"/>
        </w:rPr>
        <w:t>Третьи лица, которым передаются персональные данные субъекта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Банки, налоговые органы, иные гос. органы – для расчетов перед работниками (бывшими работниками) и ведения соответствующей отчетности;</w:t>
      </w:r>
    </w:p>
    <w:p w:rsidR="0087144B" w:rsidRDefault="0087144B" w:rsidP="00871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Местные исполнительные и распорядительные органы, военные комиссариаты, органы государственной безопасности;</w:t>
      </w:r>
    </w:p>
    <w:p w:rsidR="0087144B" w:rsidRDefault="0087144B" w:rsidP="00871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ФСЗН, органы и организации, назначающие и выплачивающие государственные пособия, осуществляющие пенсоинное обеспечение;</w:t>
      </w:r>
    </w:p>
    <w:p w:rsidR="0087144B" w:rsidRDefault="0087144B" w:rsidP="00871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государственные органы, а также органы и юридические лица (ИП, физические лица) – для предоставляния характеристик по запросу, направляемому в порядке, установленном ст. 26 ТК РБ.</w:t>
      </w:r>
    </w:p>
    <w:p w:rsidR="0087144B" w:rsidRDefault="0087144B" w:rsidP="00871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144B" w:rsidRDefault="0087144B" w:rsidP="008714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44B">
        <w:rPr>
          <w:rFonts w:ascii="Times New Roman" w:hAnsi="Times New Roman" w:cs="Times New Roman"/>
          <w:b/>
          <w:sz w:val="28"/>
          <w:szCs w:val="28"/>
        </w:rPr>
        <w:t>Клиенты Оператора, в том числе потенциальные и реальные покупатели (заказчики) товаров (работ, услуг)</w:t>
      </w:r>
    </w:p>
    <w:p w:rsidR="0087144B" w:rsidRDefault="0087144B" w:rsidP="0087144B">
      <w:pPr>
        <w:jc w:val="both"/>
        <w:rPr>
          <w:rFonts w:ascii="Times New Roman" w:hAnsi="Times New Roman" w:cs="Times New Roman"/>
          <w:sz w:val="28"/>
          <w:szCs w:val="28"/>
        </w:rPr>
      </w:pPr>
      <w:r w:rsidRPr="0087144B">
        <w:rPr>
          <w:rFonts w:ascii="Times New Roman" w:hAnsi="Times New Roman" w:cs="Times New Roman"/>
          <w:b/>
          <w:i/>
          <w:sz w:val="28"/>
          <w:szCs w:val="28"/>
        </w:rPr>
        <w:t>Третьи лица, которым передаются персональные данные субъекта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Учреждение «Гомельская городская ветеринарная станция»;</w:t>
      </w:r>
    </w:p>
    <w:p w:rsidR="0087144B" w:rsidRDefault="0087144B" w:rsidP="00871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ИООО «Независимая лаборатория ИНВИТРО»;</w:t>
      </w:r>
    </w:p>
    <w:p w:rsidR="0087144B" w:rsidRDefault="0087144B" w:rsidP="00871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«Ветторгпартнер» - внесение сведений в Единую базу данных электронной системы идентификации животных РБ;</w:t>
      </w:r>
    </w:p>
    <w:p w:rsidR="0087144B" w:rsidRPr="0087144B" w:rsidRDefault="0087144B" w:rsidP="0087144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Третьи лица, привлеченные Оператором для оказания содействия в удовлетворении потребностей клиентов Оператора.</w:t>
      </w:r>
    </w:p>
    <w:p w:rsidR="0087144B" w:rsidRPr="0087144B" w:rsidRDefault="0087144B" w:rsidP="008714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7220" w:rsidRPr="0087144B" w:rsidRDefault="00547220" w:rsidP="00D40A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0C2D" w:rsidRDefault="00C00C2D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Оператор вправе поручить обработку персональных данных от имени ЧУП «ВетДокГомель» уполномоченному лицу наосновании заключаемого с этим лицом договора, при этом такой договор будет содержать:</w:t>
      </w:r>
    </w:p>
    <w:p w:rsidR="00C00C2D" w:rsidRDefault="00C00C2D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цели обработки персональных данных;</w:t>
      </w:r>
    </w:p>
    <w:p w:rsidR="00167D31" w:rsidRDefault="00C00C2D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перечень действий, которые</w:t>
      </w:r>
      <w:r w:rsidR="00167D31">
        <w:rPr>
          <w:rFonts w:ascii="Times New Roman" w:hAnsi="Times New Roman" w:cs="Times New Roman"/>
          <w:sz w:val="28"/>
          <w:szCs w:val="28"/>
        </w:rPr>
        <w:t xml:space="preserve"> будут совершеться с персональными данными уполномоченным лицом;</w:t>
      </w:r>
    </w:p>
    <w:p w:rsidR="00167D31" w:rsidRDefault="00167D31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обязанности по соблюдению конфиденциальности персональных данных;</w:t>
      </w:r>
    </w:p>
    <w:p w:rsidR="00167D31" w:rsidRDefault="00167D31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меры по обеспечению защиты персональных в соответствии с законодательством.</w:t>
      </w:r>
    </w:p>
    <w:p w:rsidR="00167D31" w:rsidRDefault="00167D31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Уполномоченное лицо не обязано получать согласие субъекта, если для обработки персональных данных по поручению Оператора необходимо согласие Субъекта, такое согласие получает ЧУП «ВетДокГомель». </w:t>
      </w:r>
    </w:p>
    <w:p w:rsidR="00167D31" w:rsidRDefault="00167D31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Ответственность перед Субъектом за действия уполномоченного лица несет Оператор. </w:t>
      </w:r>
    </w:p>
    <w:p w:rsidR="00167D31" w:rsidRDefault="00167D31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Доступ к обрабатываемым персональным данным разрешается только работникам Оператора, в должностные обязанности которых входит обработка персональных данных, и иным лицам, предусмотренным законодательством или настоящим Положением.</w:t>
      </w:r>
    </w:p>
    <w:p w:rsidR="00167D31" w:rsidRDefault="00167D31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Порядок предоставления доступа к персональным данным определяется локальными нормативными правовыми актами Оператора, а в части, не урегулированными такими локальными нормативными правовыми актами – законодательством РБ,</w:t>
      </w:r>
    </w:p>
    <w:p w:rsidR="00F658EA" w:rsidRDefault="00167D31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Обработка персональных данных Оператором осуществляется следующими способами:</w:t>
      </w:r>
    </w:p>
    <w:p w:rsidR="00F658EA" w:rsidRDefault="00F658EA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 использованием средств автоматизации, в том числе с использованием ЭВМ, электронных баз данных и др.;</w:t>
      </w:r>
    </w:p>
    <w:p w:rsidR="00F658EA" w:rsidRDefault="00F658EA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без использования средств автоматизации, если при этом обеспечивается поиск персональных данных и (или) доступ к ним по определенным критериям (картотеки, списки, базы данных, журналы и др.).</w:t>
      </w:r>
    </w:p>
    <w:p w:rsidR="00F658EA" w:rsidRDefault="00F658EA" w:rsidP="00D40A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0DB9" w:rsidRDefault="00F658EA" w:rsidP="00F65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5. ПОЛИТИКА ВИДЕОНАБЛЮДЕНИЯ</w:t>
      </w:r>
    </w:p>
    <w:p w:rsidR="00F658EA" w:rsidRDefault="00F658EA" w:rsidP="00F65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8EA" w:rsidRDefault="00F658EA" w:rsidP="007D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Видеонаблюдение осуществляется Оператором на основании абзаца 20 статьи 6 Закона.</w:t>
      </w:r>
    </w:p>
    <w:p w:rsidR="00F658EA" w:rsidRDefault="00F658EA" w:rsidP="007D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Оператор осуществляет видеонаблюдение самостоятельно без привлечения уполномоченных лиц. </w:t>
      </w:r>
    </w:p>
    <w:p w:rsidR="007D103F" w:rsidRDefault="007D103F" w:rsidP="007D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Видеонаблюдение осуществляется в целях защиты Оператора и физических лиц, посещающих помещение Оператора, а также их прав и свобод от противоправных посягательств, а также обеспечения трудовой дисциплины работников Оператора.</w:t>
      </w:r>
    </w:p>
    <w:p w:rsidR="007D103F" w:rsidRDefault="007D103F" w:rsidP="007D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 Видеонаблюдение ведется круглосуточно и непрерывно при помощи камер открытого видеонаблюдения, направленных на зону обслуживания посетителей Оператора. В помещениях, предназначенных для ли</w:t>
      </w:r>
      <w:r w:rsidR="006368BC">
        <w:rPr>
          <w:rFonts w:ascii="Times New Roman" w:hAnsi="Times New Roman" w:cs="Times New Roman"/>
          <w:sz w:val="28"/>
          <w:szCs w:val="28"/>
        </w:rPr>
        <w:t>чных нужд работников (туалет, комната отдыха и приема пищи и т.д.), видеонаблюдение не ведется.</w:t>
      </w:r>
    </w:p>
    <w:p w:rsidR="006368BC" w:rsidRDefault="006368BC" w:rsidP="007D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316729">
        <w:rPr>
          <w:rFonts w:ascii="Times New Roman" w:hAnsi="Times New Roman" w:cs="Times New Roman"/>
          <w:sz w:val="28"/>
          <w:szCs w:val="28"/>
        </w:rPr>
        <w:t>Видеонаблюдение не используется для учета фактически отработанного работниками Оператора рабочего времени, а также для уникальной идентификации лиц, изображенных на видеозаписи.</w:t>
      </w:r>
    </w:p>
    <w:p w:rsidR="00316729" w:rsidRDefault="00693F80" w:rsidP="007D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Оператором устанавливаются ограничения прав доступа работников к записям камер видеонаблюдения в соответствии с их должностными обязанностями и порядок досиупа к персональным данным. Видеозаписи не могут быть использованы в личных и иных целях, не связанных с выполнение должностных обязанностей, и содержащиеся в них персональные данные не подлежат обработке, кроме случаев, предусмотренных законодательными актами.</w:t>
      </w:r>
    </w:p>
    <w:p w:rsidR="00A848B1" w:rsidRDefault="00A848B1" w:rsidP="007D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8B1" w:rsidRDefault="00A848B1" w:rsidP="00A84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6. СРОКИ ОБРАБОТКИ ПЕРСОНАЛЬНЫХ ДАННЫХ</w:t>
      </w:r>
    </w:p>
    <w:p w:rsidR="00A848B1" w:rsidRDefault="00A848B1" w:rsidP="00A84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8B1" w:rsidRDefault="00A848B1" w:rsidP="00A848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1B49CF">
        <w:rPr>
          <w:rFonts w:ascii="Times New Roman" w:hAnsi="Times New Roman" w:cs="Times New Roman"/>
          <w:sz w:val="28"/>
          <w:szCs w:val="28"/>
        </w:rPr>
        <w:t>Обработка персональных данных Оператором происходит в течение следующих сроков:</w:t>
      </w:r>
    </w:p>
    <w:p w:rsidR="001B49CF" w:rsidRDefault="001B49CF" w:rsidP="00A848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9CF">
        <w:rPr>
          <w:rFonts w:ascii="Times New Roman" w:hAnsi="Times New Roman" w:cs="Times New Roman"/>
          <w:i/>
          <w:sz w:val="28"/>
          <w:szCs w:val="28"/>
          <w:u w:val="single"/>
        </w:rPr>
        <w:t>Работники, бывшие работники</w:t>
      </w:r>
      <w:r>
        <w:rPr>
          <w:rFonts w:ascii="Times New Roman" w:hAnsi="Times New Roman" w:cs="Times New Roman"/>
          <w:sz w:val="28"/>
          <w:szCs w:val="28"/>
        </w:rPr>
        <w:t xml:space="preserve">: персональные данные, содержащиеся в личных делах работников, бывших работников, приказах в отношении работников и бывших работников, документах, оформляемых при приеме на работы – </w:t>
      </w:r>
      <w:r>
        <w:rPr>
          <w:rFonts w:ascii="Times New Roman" w:hAnsi="Times New Roman" w:cs="Times New Roman"/>
          <w:b/>
          <w:sz w:val="28"/>
          <w:szCs w:val="28"/>
        </w:rPr>
        <w:t>55 лет,</w:t>
      </w:r>
      <w:r>
        <w:rPr>
          <w:rFonts w:ascii="Times New Roman" w:hAnsi="Times New Roman" w:cs="Times New Roman"/>
          <w:sz w:val="28"/>
          <w:szCs w:val="28"/>
        </w:rPr>
        <w:t xml:space="preserve"> согласно Пос</w:t>
      </w:r>
      <w:r w:rsidR="00FB6F6A">
        <w:rPr>
          <w:rFonts w:ascii="Times New Roman" w:hAnsi="Times New Roman" w:cs="Times New Roman"/>
          <w:sz w:val="28"/>
          <w:szCs w:val="28"/>
        </w:rPr>
        <w:t>тановления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юстиции РБ от 24.05.2012 № 140; персональные данные, содержащиеся в бухгалтерских документах Оператора – </w:t>
      </w:r>
      <w:r>
        <w:rPr>
          <w:rFonts w:ascii="Times New Roman" w:hAnsi="Times New Roman" w:cs="Times New Roman"/>
          <w:b/>
          <w:sz w:val="28"/>
          <w:szCs w:val="28"/>
        </w:rPr>
        <w:t>10 лет</w:t>
      </w:r>
      <w:r>
        <w:rPr>
          <w:rFonts w:ascii="Times New Roman" w:hAnsi="Times New Roman" w:cs="Times New Roman"/>
          <w:sz w:val="28"/>
          <w:szCs w:val="28"/>
        </w:rPr>
        <w:t>, согласно Пос</w:t>
      </w:r>
      <w:r w:rsidR="00FB6F6A">
        <w:rPr>
          <w:rFonts w:ascii="Times New Roman" w:hAnsi="Times New Roman" w:cs="Times New Roman"/>
          <w:sz w:val="28"/>
          <w:szCs w:val="28"/>
        </w:rPr>
        <w:t>тановления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юстиции РБ от 24.05.2012 № 140;</w:t>
      </w:r>
    </w:p>
    <w:p w:rsidR="001B49CF" w:rsidRDefault="00FB6F6A" w:rsidP="00A848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F6A">
        <w:rPr>
          <w:rFonts w:ascii="Times New Roman" w:hAnsi="Times New Roman" w:cs="Times New Roman"/>
          <w:i/>
          <w:sz w:val="28"/>
          <w:szCs w:val="28"/>
          <w:u w:val="single"/>
        </w:rPr>
        <w:t>Кандидаты на работу у Оператора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персональные данные, содержащиеся в анкетах, резюме – </w:t>
      </w:r>
      <w:r>
        <w:rPr>
          <w:rFonts w:ascii="Times New Roman" w:hAnsi="Times New Roman" w:cs="Times New Roman"/>
          <w:b/>
          <w:sz w:val="28"/>
          <w:szCs w:val="28"/>
        </w:rPr>
        <w:t>1 год</w:t>
      </w:r>
      <w:r>
        <w:rPr>
          <w:rFonts w:ascii="Times New Roman" w:hAnsi="Times New Roman" w:cs="Times New Roman"/>
          <w:sz w:val="28"/>
          <w:szCs w:val="28"/>
        </w:rPr>
        <w:t xml:space="preserve"> (при непринятии на работу), </w:t>
      </w:r>
      <w:r>
        <w:rPr>
          <w:rFonts w:ascii="Times New Roman" w:hAnsi="Times New Roman" w:cs="Times New Roman"/>
          <w:b/>
          <w:sz w:val="28"/>
          <w:szCs w:val="28"/>
        </w:rPr>
        <w:t xml:space="preserve">6 месяцев </w:t>
      </w:r>
      <w:r>
        <w:rPr>
          <w:rFonts w:ascii="Times New Roman" w:hAnsi="Times New Roman" w:cs="Times New Roman"/>
          <w:sz w:val="28"/>
          <w:szCs w:val="28"/>
        </w:rPr>
        <w:t>(при принятии на работу), согласно Постановления Министерства юстиции РБ от 24.05.2012 № 140;</w:t>
      </w:r>
    </w:p>
    <w:p w:rsidR="00FB6F6A" w:rsidRDefault="00FB6F6A" w:rsidP="00A848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F6A">
        <w:rPr>
          <w:rFonts w:ascii="Times New Roman" w:hAnsi="Times New Roman" w:cs="Times New Roman"/>
          <w:i/>
          <w:sz w:val="28"/>
          <w:szCs w:val="28"/>
          <w:u w:val="single"/>
        </w:rPr>
        <w:t>Клиенты Оператора</w:t>
      </w:r>
      <w:r>
        <w:rPr>
          <w:rFonts w:ascii="Times New Roman" w:hAnsi="Times New Roman" w:cs="Times New Roman"/>
          <w:sz w:val="28"/>
          <w:szCs w:val="28"/>
        </w:rPr>
        <w:t xml:space="preserve">: персональные данные, содержащиеся в договорах, заключаемых с клиентами, заявках клиентов – </w:t>
      </w:r>
      <w:r>
        <w:rPr>
          <w:rFonts w:ascii="Times New Roman" w:hAnsi="Times New Roman" w:cs="Times New Roman"/>
          <w:b/>
          <w:sz w:val="28"/>
          <w:szCs w:val="28"/>
        </w:rPr>
        <w:t>3 года</w:t>
      </w:r>
      <w:r>
        <w:rPr>
          <w:rFonts w:ascii="Times New Roman" w:hAnsi="Times New Roman" w:cs="Times New Roman"/>
          <w:sz w:val="28"/>
          <w:szCs w:val="28"/>
        </w:rPr>
        <w:t>, согласно Гражданского кодекса РБ, Постановления Министерства юстиции РБ от 24.05.2012 № 140</w:t>
      </w:r>
      <w:r w:rsidR="005B5BD0">
        <w:rPr>
          <w:rFonts w:ascii="Times New Roman" w:hAnsi="Times New Roman" w:cs="Times New Roman"/>
          <w:sz w:val="28"/>
          <w:szCs w:val="28"/>
        </w:rPr>
        <w:t xml:space="preserve">; персональные данные, содержащиеся в бухгалтерских документах Оператора – </w:t>
      </w:r>
      <w:r w:rsidR="005B5BD0">
        <w:rPr>
          <w:rFonts w:ascii="Times New Roman" w:hAnsi="Times New Roman" w:cs="Times New Roman"/>
          <w:b/>
          <w:sz w:val="28"/>
          <w:szCs w:val="28"/>
        </w:rPr>
        <w:t>10 лет</w:t>
      </w:r>
      <w:r w:rsidR="005B5BD0">
        <w:rPr>
          <w:rFonts w:ascii="Times New Roman" w:hAnsi="Times New Roman" w:cs="Times New Roman"/>
          <w:sz w:val="28"/>
          <w:szCs w:val="28"/>
        </w:rPr>
        <w:t xml:space="preserve">, сонласно Постановления Министерства юстиции РБ от 24.05.2012 № 140; персональные данные, содержащиеся в ветеринарной медицинской документации, оформляемой при обращении клиента – </w:t>
      </w:r>
      <w:r w:rsidR="005B5BD0" w:rsidRPr="005B5BD0">
        <w:rPr>
          <w:rFonts w:ascii="Times New Roman" w:hAnsi="Times New Roman" w:cs="Times New Roman"/>
          <w:b/>
          <w:sz w:val="28"/>
          <w:szCs w:val="28"/>
        </w:rPr>
        <w:t>устанавливается в соответствии с законодательством</w:t>
      </w:r>
      <w:r w:rsidR="005B5BD0">
        <w:rPr>
          <w:rFonts w:ascii="Times New Roman" w:hAnsi="Times New Roman" w:cs="Times New Roman"/>
          <w:sz w:val="28"/>
          <w:szCs w:val="28"/>
        </w:rPr>
        <w:t>.</w:t>
      </w:r>
    </w:p>
    <w:p w:rsidR="005B5BD0" w:rsidRDefault="005B5BD0" w:rsidP="00A848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По истечении установленного срока обработки персональные данные Субъекта подлежат удалению (блокированию).</w:t>
      </w:r>
    </w:p>
    <w:p w:rsidR="005B5BD0" w:rsidRDefault="005B5BD0" w:rsidP="00A848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BD0" w:rsidRDefault="005B5BD0" w:rsidP="005B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7. ПРАВА И ОБЯЗАННОСТИ СУБЪЕКТОВ ПЕРСОНАЛЬНЫХ ДАННЫХ И ОПЕРАТОРА</w:t>
      </w:r>
    </w:p>
    <w:p w:rsidR="005B5BD0" w:rsidRDefault="005B5BD0" w:rsidP="005B5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BD0" w:rsidRDefault="005B5BD0" w:rsidP="00542A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542A5C">
        <w:rPr>
          <w:rFonts w:ascii="Times New Roman" w:hAnsi="Times New Roman" w:cs="Times New Roman"/>
          <w:b/>
          <w:sz w:val="28"/>
          <w:szCs w:val="28"/>
        </w:rPr>
        <w:t>Субъект персональных данных вправе: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7.1.1. в любое время отозвать свое согласие на обработку персональных данных, без объяснения причин, посредством подачи Оператору письменного заявления в порядке, установленном законодательными актами.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7.1.2. получать информацию, касающуюся обработки своих персональных данных.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 требовать от Оператора внесения изменений в свои персональные данные в случае, если персональные данные являются неполными, устаревшими или неточными.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7.1.4. получать от Оператора информацию о предоставлении своих персональных данных третьим лицам, если иное не предусмотрено законодательными актами.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7.1.5. обжаловать действия и решения Оператора, нарушающие его права при обработке персональных данных.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>
        <w:rPr>
          <w:rFonts w:ascii="Times New Roman" w:hAnsi="Times New Roman" w:cs="Times New Roman"/>
          <w:b/>
          <w:sz w:val="28"/>
          <w:szCs w:val="28"/>
        </w:rPr>
        <w:t>Субъект персональных данных обязан: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7.2.1. предоставлять Оператору достоверные и полные персональные данные, обрабатываемые Оператором.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7.2.2. совевременно сообщать Оператору об изменении своих персональных данных.</w:t>
      </w:r>
    </w:p>
    <w:p w:rsidR="00542A5C" w:rsidRDefault="00542A5C" w:rsidP="00542A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>
        <w:rPr>
          <w:rFonts w:ascii="Times New Roman" w:hAnsi="Times New Roman" w:cs="Times New Roman"/>
          <w:b/>
          <w:sz w:val="28"/>
          <w:szCs w:val="28"/>
        </w:rPr>
        <w:t>Оператор имеет право:</w:t>
      </w:r>
    </w:p>
    <w:p w:rsidR="00165A01" w:rsidRDefault="00542A5C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7.3.1. самостоятельно определять состав и перечень мер, необходимых для обеспечения выполнения обязанностей, предусмотренных Законом</w:t>
      </w:r>
      <w:r w:rsidR="00165A01">
        <w:rPr>
          <w:rFonts w:ascii="Times New Roman" w:hAnsi="Times New Roman" w:cs="Times New Roman"/>
          <w:sz w:val="28"/>
          <w:szCs w:val="28"/>
        </w:rPr>
        <w:t>.</w:t>
      </w:r>
    </w:p>
    <w:p w:rsidR="00165A01" w:rsidRDefault="00165A01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7.3.2. поручить обработку персональных данных другому лицу, если иное не предусмотрено законодательством.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Законом.</w:t>
      </w:r>
    </w:p>
    <w:p w:rsidR="00165A01" w:rsidRDefault="00165A01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7.3.3. отказать Субъекту в удовлетворении требований о прекращении обработки его персональных данных и/или их удалении при наличии оснований для обработки персональных данных, предусмотренных Законом и иными законодательными актами.</w:t>
      </w:r>
    </w:p>
    <w:p w:rsidR="00165A01" w:rsidRDefault="00165A01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7.3.4. осуществлять иные права в соответствии с законодательством Республики Беларусь в области обработки и защиты персональных данных.</w:t>
      </w:r>
    </w:p>
    <w:p w:rsidR="00165A01" w:rsidRDefault="00165A01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A5C" w:rsidRDefault="00165A01" w:rsidP="00165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A0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165A01" w:rsidRDefault="00165A01" w:rsidP="00165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A01" w:rsidRDefault="00165A01" w:rsidP="00165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Вопросы, касающиеся обработки персональных данных, не закрепленные в настоящей Политике, </w:t>
      </w:r>
      <w:r w:rsidR="0067370D">
        <w:rPr>
          <w:rFonts w:ascii="Times New Roman" w:hAnsi="Times New Roman" w:cs="Times New Roman"/>
          <w:sz w:val="28"/>
          <w:szCs w:val="28"/>
        </w:rPr>
        <w:t>регулируются законодательством Республики Беларусь.</w:t>
      </w:r>
    </w:p>
    <w:p w:rsidR="0067370D" w:rsidRDefault="0067370D" w:rsidP="00165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8.2. В случае если какое-либо положение Политики признается противоречащим законодательству, остальные положения остаются в силе и являются действительными, а любое недействительное положение будет считаться удаленным или измененным в той мере, в какой это необходимо для обеспечения его соответсвия законодательству.</w:t>
      </w:r>
    </w:p>
    <w:p w:rsidR="0067370D" w:rsidRPr="00165A01" w:rsidRDefault="0067370D" w:rsidP="00165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Оператор имеет право по своему усмотрению изменять и/или дополнять условия настоящей Политики без предварительного уведомления Субъектов. Действующая редакция Политики постоянно доступна по адресу: г. Гомель, ул. Клёнковская, 68, а также на сайте клиники: </w:t>
      </w:r>
      <w:hyperlink r:id="rId8" w:history="1">
        <w:r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F7211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F72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vetdoc</w:t>
        </w:r>
        <w:r w:rsidRPr="00CF721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CF721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by</w:t>
        </w:r>
        <w:r w:rsidRPr="00CF7211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165A01" w:rsidRDefault="00165A01" w:rsidP="00165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A01" w:rsidRPr="00165A01" w:rsidRDefault="00165A01" w:rsidP="00165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03F" w:rsidRPr="00F658EA" w:rsidRDefault="007D103F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0DB9" w:rsidRPr="00D40AF8" w:rsidRDefault="00E50DB9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62DC" w:rsidRDefault="006662DC" w:rsidP="00542A5C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5E9" w:rsidRDefault="00A345E9" w:rsidP="00542A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45E9" w:rsidRDefault="00A345E9" w:rsidP="00542A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5E9" w:rsidRPr="00A345E9" w:rsidRDefault="00A345E9" w:rsidP="00542A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8AE" w:rsidRDefault="000038AE" w:rsidP="00542A5C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8AE" w:rsidRDefault="000038AE" w:rsidP="00542A5C">
      <w:pPr>
        <w:spacing w:after="0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8AE" w:rsidRPr="000038AE" w:rsidRDefault="000038AE" w:rsidP="00542A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038AE" w:rsidRPr="0000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AE"/>
    <w:rsid w:val="000038AE"/>
    <w:rsid w:val="00096077"/>
    <w:rsid w:val="000A1412"/>
    <w:rsid w:val="00165A01"/>
    <w:rsid w:val="00167D31"/>
    <w:rsid w:val="001B49CF"/>
    <w:rsid w:val="002D68D5"/>
    <w:rsid w:val="00316729"/>
    <w:rsid w:val="003B4B2C"/>
    <w:rsid w:val="00520078"/>
    <w:rsid w:val="00542A5C"/>
    <w:rsid w:val="00547220"/>
    <w:rsid w:val="005B5BD0"/>
    <w:rsid w:val="006368BC"/>
    <w:rsid w:val="006504B8"/>
    <w:rsid w:val="006662DC"/>
    <w:rsid w:val="0067370D"/>
    <w:rsid w:val="00693F80"/>
    <w:rsid w:val="006C1DC3"/>
    <w:rsid w:val="00746EB2"/>
    <w:rsid w:val="007D103F"/>
    <w:rsid w:val="0087144B"/>
    <w:rsid w:val="0098543D"/>
    <w:rsid w:val="00A345E9"/>
    <w:rsid w:val="00A848B1"/>
    <w:rsid w:val="00C00C2D"/>
    <w:rsid w:val="00CE5014"/>
    <w:rsid w:val="00CF3CC6"/>
    <w:rsid w:val="00D40AF8"/>
    <w:rsid w:val="00D4214C"/>
    <w:rsid w:val="00E50DB9"/>
    <w:rsid w:val="00EC6675"/>
    <w:rsid w:val="00F13163"/>
    <w:rsid w:val="00F658EA"/>
    <w:rsid w:val="00FA4AF8"/>
    <w:rsid w:val="00FB6F6A"/>
    <w:rsid w:val="00FE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94A0"/>
  <w15:chartTrackingRefBased/>
  <w15:docId w15:val="{27653286-94FE-465A-93D2-964FCEA2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0038AE"/>
    <w:rPr>
      <w:rFonts w:ascii="Calibri" w:hAnsi="Calibri"/>
    </w:rPr>
  </w:style>
  <w:style w:type="paragraph" w:styleId="a4">
    <w:name w:val="header"/>
    <w:basedOn w:val="a"/>
    <w:link w:val="a3"/>
    <w:rsid w:val="000038AE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">
    <w:name w:val="Верхний колонтитул Знак1"/>
    <w:basedOn w:val="a0"/>
    <w:uiPriority w:val="99"/>
    <w:semiHidden/>
    <w:rsid w:val="000038AE"/>
  </w:style>
  <w:style w:type="character" w:styleId="a5">
    <w:name w:val="Hyperlink"/>
    <w:rsid w:val="000038AE"/>
    <w:rPr>
      <w:color w:val="0000FF"/>
      <w:u w:val="single"/>
    </w:rPr>
  </w:style>
  <w:style w:type="table" w:styleId="a6">
    <w:name w:val="Table Grid"/>
    <w:basedOn w:val="a1"/>
    <w:uiPriority w:val="39"/>
    <w:rsid w:val="000A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7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tdoc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etdoc.b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omelvetdoc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6C3B5-B136-47EB-A00B-CC263005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9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cp:lastPrinted>2026-08-14T12:23:00Z</cp:lastPrinted>
  <dcterms:created xsi:type="dcterms:W3CDTF">2026-08-12T08:36:00Z</dcterms:created>
  <dcterms:modified xsi:type="dcterms:W3CDTF">2026-08-14T12:27:00Z</dcterms:modified>
</cp:coreProperties>
</file>